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420F" w:rsidRPr="00090436" w:rsidRDefault="00E75826" w:rsidP="00090436">
      <w:pPr>
        <w:spacing w:beforeLines="150"/>
        <w:jc w:val="center"/>
        <w:rPr>
          <w:rFonts w:ascii="黑体" w:eastAsia="黑体" w:hAnsi="黑体"/>
          <w:bCs/>
          <w:color w:val="000000"/>
          <w:sz w:val="30"/>
          <w:szCs w:val="30"/>
          <w:shd w:val="clear" w:color="auto" w:fill="FFFFFF"/>
        </w:rPr>
      </w:pPr>
      <w:r w:rsidRPr="00090436">
        <w:rPr>
          <w:rFonts w:ascii="黑体" w:eastAsia="黑体" w:hAnsi="黑体" w:hint="eastAsia"/>
          <w:bCs/>
          <w:color w:val="000000"/>
          <w:sz w:val="30"/>
          <w:szCs w:val="30"/>
          <w:shd w:val="clear" w:color="auto" w:fill="FFFFFF"/>
        </w:rPr>
        <w:t>精准对接企业需求，强化创业就业指导</w:t>
      </w:r>
    </w:p>
    <w:p w:rsidR="005F420F" w:rsidRDefault="00E75826">
      <w:pPr>
        <w:jc w:val="center"/>
        <w:rPr>
          <w:rFonts w:ascii="宋体" w:hAnsi="宋体"/>
          <w:b/>
          <w:bCs/>
          <w:color w:val="000000"/>
          <w:sz w:val="28"/>
          <w:szCs w:val="28"/>
          <w:shd w:val="clear" w:color="auto" w:fill="FFFFFF"/>
        </w:rPr>
      </w:pPr>
      <w:r>
        <w:rPr>
          <w:rFonts w:ascii="宋体" w:hAnsi="宋体" w:hint="eastAsia"/>
          <w:b/>
          <w:bCs/>
          <w:color w:val="000000"/>
          <w:sz w:val="28"/>
          <w:szCs w:val="28"/>
          <w:shd w:val="clear" w:color="auto" w:fill="FFFFFF"/>
        </w:rPr>
        <w:t>——我院师生赴义乌参加专场招聘会</w:t>
      </w:r>
    </w:p>
    <w:p w:rsidR="005F420F" w:rsidRDefault="00E75826" w:rsidP="00090436">
      <w:pPr>
        <w:spacing w:afterLines="100" w:line="360" w:lineRule="auto"/>
        <w:ind w:firstLineChars="200" w:firstLine="480"/>
        <w:jc w:val="center"/>
        <w:rPr>
          <w:rFonts w:ascii="宋体" w:hAnsi="宋体"/>
          <w:sz w:val="24"/>
          <w:szCs w:val="24"/>
        </w:rPr>
      </w:pPr>
      <w:r>
        <w:rPr>
          <w:rFonts w:ascii="宋体" w:hAnsi="宋体" w:hint="eastAsia"/>
          <w:sz w:val="24"/>
          <w:szCs w:val="24"/>
        </w:rPr>
        <w:t>文/刘海霞 任杰 杨纤洪 图/</w:t>
      </w:r>
      <w:r>
        <w:rPr>
          <w:sz w:val="24"/>
          <w:szCs w:val="24"/>
        </w:rPr>
        <w:t>武晶晶</w:t>
      </w:r>
    </w:p>
    <w:p w:rsidR="005F420F"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r>
        <w:rPr>
          <w:rFonts w:ascii="宋体" w:hAnsi="宋体" w:hint="eastAsia"/>
          <w:noProof/>
          <w:color w:val="000000"/>
          <w:sz w:val="24"/>
          <w:szCs w:val="24"/>
        </w:rPr>
        <w:drawing>
          <wp:anchor distT="0" distB="0" distL="114300" distR="114300" simplePos="0" relativeHeight="251658240" behindDoc="0" locked="0" layoutInCell="1" allowOverlap="1">
            <wp:simplePos x="0" y="0"/>
            <wp:positionH relativeFrom="column">
              <wp:posOffset>561975</wp:posOffset>
            </wp:positionH>
            <wp:positionV relativeFrom="paragraph">
              <wp:posOffset>1482090</wp:posOffset>
            </wp:positionV>
            <wp:extent cx="4089400" cy="2876550"/>
            <wp:effectExtent l="19050" t="0" r="6350" b="0"/>
            <wp:wrapNone/>
            <wp:docPr id="102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a:stretch/>
                  </pic:blipFill>
                  <pic:spPr>
                    <a:xfrm>
                      <a:off x="0" y="0"/>
                      <a:ext cx="4089400" cy="2876550"/>
                    </a:xfrm>
                    <a:prstGeom prst="rect">
                      <a:avLst/>
                    </a:prstGeom>
                    <a:ln>
                      <a:noFill/>
                    </a:ln>
                  </pic:spPr>
                </pic:pic>
              </a:graphicData>
            </a:graphic>
          </wp:anchor>
        </w:drawing>
      </w:r>
      <w:r w:rsidR="00E75826">
        <w:rPr>
          <w:rFonts w:ascii="宋体" w:hAnsi="宋体" w:hint="eastAsia"/>
          <w:color w:val="000000"/>
          <w:sz w:val="24"/>
          <w:szCs w:val="24"/>
          <w:shd w:val="clear" w:color="auto" w:fill="FFFFFF"/>
        </w:rPr>
        <w:t>为了进一步加强校企交流合作，积极搭建高校毕业生和用人单位就业服务平台，推动我院毕业生就业工作。4月10至12日，商学院副院长张志彬、电商物流系系主任赵振军、就业辅导员李搏带队18名学生前往浙江义乌参加2021年大中城市联合招聘高校毕业生义乌站（电商专场）巡回招聘会，并应邀参观了校友企业义乌市米雷电子商务有限公司。</w:t>
      </w: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color w:val="000000"/>
          <w:sz w:val="24"/>
          <w:szCs w:val="24"/>
          <w:shd w:val="clear" w:color="auto" w:fill="FFFFFF"/>
        </w:rPr>
      </w:pPr>
    </w:p>
    <w:p w:rsidR="005F420F" w:rsidRDefault="005F420F" w:rsidP="00090436">
      <w:pPr>
        <w:spacing w:beforeLines="50" w:afterLines="50" w:line="360" w:lineRule="auto"/>
        <w:ind w:firstLineChars="200" w:firstLine="480"/>
        <w:jc w:val="center"/>
        <w:rPr>
          <w:rFonts w:ascii="宋体" w:hAnsi="宋体"/>
          <w:color w:val="323232"/>
          <w:sz w:val="24"/>
          <w:szCs w:val="24"/>
          <w:shd w:val="clear" w:color="auto" w:fill="FFFFFF"/>
        </w:rPr>
      </w:pPr>
    </w:p>
    <w:p w:rsidR="005F420F" w:rsidRPr="00090436" w:rsidRDefault="00E75826" w:rsidP="00090436">
      <w:pPr>
        <w:pStyle w:val="a7"/>
        <w:jc w:val="center"/>
      </w:pPr>
      <w:r w:rsidRPr="00090436">
        <w:rPr>
          <w:rFonts w:hint="eastAsia"/>
        </w:rPr>
        <w:t>▲商学院电商物流系的师生参加招聘会</w:t>
      </w:r>
    </w:p>
    <w:p w:rsidR="005F420F" w:rsidRDefault="00E75826" w:rsidP="00090436">
      <w:pPr>
        <w:spacing w:beforeLines="50" w:afterLines="50"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4月11日上午，我院师生来到招聘会现场。本次活动由人社部全国人才流动中心发起、义乌市人社局和义乌市市场发展委共同承办，本场招聘会吸引438多用人单位到场参加，1200余学生在招聘会现场，与企业面对面展开交流。在招聘会上，招聘单位通过播放宣传片、PPT展示、面对面交流等方式向同学们介绍公司的概况、职业发展方向、人员需求等。应届毕业生们在招聘会上积极与各个企业进行交流。2021届物流管理专业的毕业生雷夏雨说</w:t>
      </w:r>
      <w:r w:rsidR="00FA3707">
        <w:rPr>
          <w:rFonts w:ascii="宋体" w:hAnsi="宋体" w:hint="eastAsia"/>
          <w:color w:val="000000"/>
          <w:sz w:val="24"/>
          <w:szCs w:val="24"/>
          <w:shd w:val="clear" w:color="auto" w:fill="FFFFFF"/>
        </w:rPr>
        <w:t>：“</w:t>
      </w:r>
      <w:r>
        <w:rPr>
          <w:rFonts w:ascii="宋体" w:hAnsi="宋体" w:hint="eastAsia"/>
          <w:color w:val="000000"/>
          <w:sz w:val="24"/>
          <w:szCs w:val="24"/>
          <w:shd w:val="clear" w:color="auto" w:fill="FFFFFF"/>
        </w:rPr>
        <w:t>作为毕业生的她要积极求职，增强应聘能力。希望在毕业之前拿到offer，给自己和家人交一份满意的答卷。</w:t>
      </w:r>
      <w:r w:rsidR="00FA3707">
        <w:rPr>
          <w:rFonts w:ascii="宋体" w:hAnsi="宋体" w:hint="eastAsia"/>
          <w:color w:val="000000"/>
          <w:sz w:val="24"/>
          <w:szCs w:val="24"/>
          <w:shd w:val="clear" w:color="auto" w:fill="FFFFFF"/>
        </w:rPr>
        <w:t>”</w:t>
      </w:r>
    </w:p>
    <w:p w:rsidR="00090436" w:rsidRDefault="00090436" w:rsidP="00090436">
      <w:pPr>
        <w:spacing w:beforeLines="50" w:afterLines="50" w:line="360" w:lineRule="auto"/>
        <w:ind w:firstLineChars="200" w:firstLine="480"/>
        <w:jc w:val="center"/>
        <w:rPr>
          <w:rFonts w:ascii="宋体" w:hAnsi="宋体" w:hint="eastAsia"/>
          <w:noProof/>
          <w:sz w:val="24"/>
          <w:szCs w:val="24"/>
        </w:rPr>
      </w:pPr>
      <w:r>
        <w:rPr>
          <w:rFonts w:ascii="宋体" w:hAnsi="宋体" w:hint="eastAsia"/>
          <w:noProof/>
          <w:sz w:val="24"/>
          <w:szCs w:val="24"/>
        </w:rPr>
        <w:lastRenderedPageBreak/>
        <w:drawing>
          <wp:anchor distT="0" distB="0" distL="114300" distR="114300" simplePos="0" relativeHeight="251659264" behindDoc="0" locked="0" layoutInCell="1" allowOverlap="1">
            <wp:simplePos x="0" y="0"/>
            <wp:positionH relativeFrom="column">
              <wp:posOffset>581025</wp:posOffset>
            </wp:positionH>
            <wp:positionV relativeFrom="paragraph">
              <wp:posOffset>19050</wp:posOffset>
            </wp:positionV>
            <wp:extent cx="4072255" cy="2762250"/>
            <wp:effectExtent l="19050" t="0" r="4445" b="0"/>
            <wp:wrapNone/>
            <wp:docPr id="1028"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8" cstate="print"/>
                    <a:srcRect/>
                    <a:stretch/>
                  </pic:blipFill>
                  <pic:spPr>
                    <a:xfrm>
                      <a:off x="0" y="0"/>
                      <a:ext cx="4072255" cy="2762250"/>
                    </a:xfrm>
                    <a:prstGeom prst="rect">
                      <a:avLst/>
                    </a:prstGeom>
                    <a:ln>
                      <a:noFill/>
                    </a:ln>
                  </pic:spPr>
                </pic:pic>
              </a:graphicData>
            </a:graphic>
          </wp:anchor>
        </w:drawing>
      </w: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5F420F" w:rsidRDefault="005F420F" w:rsidP="00090436">
      <w:pPr>
        <w:spacing w:beforeLines="50" w:afterLines="50" w:line="360" w:lineRule="auto"/>
        <w:ind w:firstLineChars="200" w:firstLine="480"/>
        <w:jc w:val="center"/>
        <w:rPr>
          <w:rFonts w:ascii="宋体" w:hAnsi="宋体"/>
          <w:sz w:val="24"/>
          <w:szCs w:val="24"/>
        </w:rPr>
      </w:pPr>
    </w:p>
    <w:p w:rsidR="005F420F" w:rsidRPr="00090436" w:rsidRDefault="00E75826" w:rsidP="00090436">
      <w:pPr>
        <w:pStyle w:val="a7"/>
        <w:jc w:val="center"/>
      </w:pPr>
      <w:r w:rsidRPr="00090436">
        <w:rPr>
          <w:rFonts w:hint="eastAsia"/>
        </w:rPr>
        <w:t>▲老师们在湖南科技大学展台为企业提供校企合作咨询</w:t>
      </w:r>
    </w:p>
    <w:p w:rsidR="005F420F" w:rsidRDefault="00090436" w:rsidP="00090436">
      <w:pPr>
        <w:spacing w:beforeLines="50" w:afterLines="50" w:line="360" w:lineRule="auto"/>
        <w:ind w:firstLineChars="200" w:firstLine="480"/>
        <w:rPr>
          <w:rFonts w:ascii="宋体" w:hAnsi="宋体"/>
          <w:sz w:val="24"/>
          <w:szCs w:val="24"/>
        </w:rPr>
      </w:pPr>
      <w:r>
        <w:rPr>
          <w:rFonts w:ascii="宋体" w:hAnsi="宋体" w:hint="eastAsia"/>
          <w:noProof/>
          <w:color w:val="000000"/>
          <w:sz w:val="24"/>
          <w:szCs w:val="24"/>
        </w:rPr>
        <w:drawing>
          <wp:anchor distT="0" distB="0" distL="0" distR="0" simplePos="0" relativeHeight="2" behindDoc="0" locked="0" layoutInCell="1" allowOverlap="1">
            <wp:simplePos x="0" y="0"/>
            <wp:positionH relativeFrom="column">
              <wp:posOffset>561975</wp:posOffset>
            </wp:positionH>
            <wp:positionV relativeFrom="paragraph">
              <wp:posOffset>2971800</wp:posOffset>
            </wp:positionV>
            <wp:extent cx="3981450" cy="2590800"/>
            <wp:effectExtent l="19050" t="0" r="0" b="0"/>
            <wp:wrapNone/>
            <wp:docPr id="1029"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9" cstate="print"/>
                    <a:srcRect t="12174"/>
                    <a:stretch/>
                  </pic:blipFill>
                  <pic:spPr>
                    <a:xfrm>
                      <a:off x="0" y="0"/>
                      <a:ext cx="3981450" cy="2590800"/>
                    </a:xfrm>
                    <a:prstGeom prst="rect">
                      <a:avLst/>
                    </a:prstGeom>
                    <a:ln>
                      <a:noFill/>
                    </a:ln>
                  </pic:spPr>
                </pic:pic>
              </a:graphicData>
            </a:graphic>
          </wp:anchor>
        </w:drawing>
      </w:r>
      <w:r w:rsidR="00E75826">
        <w:rPr>
          <w:rFonts w:ascii="宋体" w:hAnsi="宋体" w:hint="eastAsia"/>
          <w:color w:val="000000"/>
          <w:sz w:val="24"/>
          <w:szCs w:val="24"/>
          <w:shd w:val="clear" w:color="auto" w:fill="FFFFFF"/>
        </w:rPr>
        <w:t>4月12日上午，毕业于商学院2015届电子商务专业的校友易雁翔带领师生参观了义乌市和意电商产业园及由他创办的米雷电子商务有限公司。在交流会中，他向同学们分析了当前跨境电商行业发展的趋势，分享了自己的创业经验，并且为同学们答疑解惑。副院长张志彬、电商系主任赵振军、就业指导老师李搏鼓励同学们向优秀的学长学习，努力学好专业知识，不断提升综合素质，提升自己的实践技能。希望同学们端正就业态度，找准自己的定位，踏踏实实工作，通过努力和奋斗实现自己的人生理想。参加此次活动的电商专业张文涛分享到：学长的成功创业离不开对当前经济形势的准确分析，离不开对创业事业的热爱。希望自己在目前的创业项目中也能和学长一样努力、坚持、创新，早日实现自己的创业目标。</w:t>
      </w:r>
    </w:p>
    <w:p w:rsidR="005F420F" w:rsidRDefault="005F420F">
      <w:pPr>
        <w:widowControl/>
        <w:ind w:firstLineChars="200" w:firstLine="480"/>
        <w:jc w:val="left"/>
        <w:rPr>
          <w:rFonts w:ascii="宋体" w:hAnsi="宋体"/>
          <w:sz w:val="24"/>
          <w:szCs w:val="24"/>
        </w:rPr>
      </w:pPr>
    </w:p>
    <w:p w:rsidR="005F420F" w:rsidRDefault="005F420F">
      <w:pPr>
        <w:widowControl/>
        <w:ind w:firstLineChars="200" w:firstLine="480"/>
        <w:jc w:val="left"/>
        <w:rPr>
          <w:rFonts w:ascii="宋体" w:hAnsi="宋体"/>
          <w:sz w:val="24"/>
          <w:szCs w:val="24"/>
        </w:rPr>
      </w:pPr>
    </w:p>
    <w:p w:rsidR="005F420F" w:rsidRDefault="005F420F">
      <w:pPr>
        <w:widowControl/>
        <w:ind w:firstLineChars="200" w:firstLine="480"/>
        <w:jc w:val="left"/>
        <w:rPr>
          <w:rFonts w:ascii="宋体" w:hAnsi="宋体"/>
          <w:sz w:val="24"/>
          <w:szCs w:val="24"/>
        </w:rPr>
      </w:pPr>
    </w:p>
    <w:p w:rsidR="005F420F" w:rsidRDefault="005F420F">
      <w:pPr>
        <w:widowControl/>
        <w:ind w:firstLineChars="200" w:firstLine="480"/>
        <w:jc w:val="left"/>
        <w:rPr>
          <w:rFonts w:ascii="宋体" w:hAnsi="宋体"/>
          <w:sz w:val="24"/>
          <w:szCs w:val="24"/>
        </w:rPr>
      </w:pPr>
    </w:p>
    <w:p w:rsidR="005F420F" w:rsidRDefault="005F420F">
      <w:pPr>
        <w:widowControl/>
        <w:jc w:val="left"/>
        <w:rPr>
          <w:rFonts w:ascii="微软雅黑" w:eastAsia="微软雅黑" w:hAnsi="微软雅黑"/>
          <w:color w:val="7F7F7F"/>
          <w:shd w:val="clear" w:color="auto" w:fill="FFFFFF"/>
        </w:rPr>
      </w:pPr>
    </w:p>
    <w:p w:rsidR="005F420F" w:rsidRDefault="005F420F">
      <w:pPr>
        <w:widowControl/>
        <w:jc w:val="center"/>
        <w:rPr>
          <w:rFonts w:ascii="微软雅黑" w:eastAsia="微软雅黑" w:hAnsi="微软雅黑"/>
          <w:color w:val="7F7F7F"/>
          <w:shd w:val="clear" w:color="auto" w:fill="FFFFFF"/>
        </w:rPr>
      </w:pPr>
    </w:p>
    <w:p w:rsidR="005F420F" w:rsidRDefault="005F420F">
      <w:pPr>
        <w:widowControl/>
        <w:jc w:val="center"/>
        <w:rPr>
          <w:rFonts w:ascii="微软雅黑" w:eastAsia="微软雅黑" w:hAnsi="微软雅黑"/>
          <w:color w:val="7F7F7F"/>
          <w:shd w:val="clear" w:color="auto" w:fill="FFFFFF"/>
        </w:rPr>
      </w:pPr>
    </w:p>
    <w:p w:rsidR="005F420F" w:rsidRDefault="005F420F">
      <w:pPr>
        <w:widowControl/>
        <w:jc w:val="center"/>
        <w:rPr>
          <w:rFonts w:ascii="微软雅黑" w:eastAsia="微软雅黑" w:hAnsi="微软雅黑"/>
          <w:color w:val="7F7F7F"/>
          <w:shd w:val="clear" w:color="auto" w:fill="FFFFFF"/>
        </w:rPr>
      </w:pPr>
    </w:p>
    <w:p w:rsidR="005F420F" w:rsidRPr="00090436" w:rsidRDefault="00E75826" w:rsidP="00090436">
      <w:pPr>
        <w:pStyle w:val="a7"/>
        <w:jc w:val="center"/>
      </w:pPr>
      <w:r w:rsidRPr="00090436">
        <w:rPr>
          <w:rFonts w:hint="eastAsia"/>
        </w:rPr>
        <w:t>▲</w:t>
      </w:r>
      <w:r w:rsidRPr="00090436">
        <w:rPr>
          <w:rFonts w:hint="eastAsia"/>
        </w:rPr>
        <w:t>2015</w:t>
      </w:r>
      <w:r w:rsidRPr="00090436">
        <w:rPr>
          <w:rFonts w:hint="eastAsia"/>
        </w:rPr>
        <w:t>届商学院校友创业分享会</w:t>
      </w:r>
    </w:p>
    <w:p w:rsidR="005F420F" w:rsidRDefault="00E75826" w:rsidP="00090436">
      <w:pPr>
        <w:spacing w:beforeLines="50" w:afterLines="50"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lastRenderedPageBreak/>
        <w:t>通过此次义乌之行，同学们更加深入地了解了东部地区电商行业的发展态势、义乌企业的招聘需求、义乌市对于优秀高校毕业生的扶持政策等。我院高度重视毕业生就业工作，建立健全就业帮扶体系，重视“政-校-企”合作，提升人岗匹配精准度和实效性，积极推动毕业生实现更充分更高质量就业。</w:t>
      </w:r>
    </w:p>
    <w:p w:rsidR="005F420F" w:rsidRDefault="005F420F" w:rsidP="00741745">
      <w:pPr>
        <w:spacing w:beforeLines="50" w:afterLines="50" w:line="360" w:lineRule="auto"/>
        <w:ind w:right="960"/>
        <w:rPr>
          <w:rFonts w:ascii="宋体" w:hAnsi="宋体"/>
          <w:sz w:val="24"/>
          <w:szCs w:val="24"/>
        </w:rPr>
      </w:pPr>
    </w:p>
    <w:sectPr w:rsidR="005F420F" w:rsidSect="00741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A10" w:rsidRDefault="00481A10" w:rsidP="00090436">
      <w:r>
        <w:separator/>
      </w:r>
    </w:p>
  </w:endnote>
  <w:endnote w:type="continuationSeparator" w:id="1">
    <w:p w:rsidR="00481A10" w:rsidRDefault="00481A10" w:rsidP="00090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A10" w:rsidRDefault="00481A10" w:rsidP="00090436">
      <w:r>
        <w:separator/>
      </w:r>
    </w:p>
  </w:footnote>
  <w:footnote w:type="continuationSeparator" w:id="1">
    <w:p w:rsidR="00481A10" w:rsidRDefault="00481A10" w:rsidP="00090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5F420F"/>
    <w:rsid w:val="00090436"/>
    <w:rsid w:val="00151193"/>
    <w:rsid w:val="00481A10"/>
    <w:rsid w:val="005F420F"/>
    <w:rsid w:val="00741745"/>
    <w:rsid w:val="00E75826"/>
    <w:rsid w:val="00FA3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45"/>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41745"/>
    <w:pPr>
      <w:tabs>
        <w:tab w:val="center" w:pos="4153"/>
        <w:tab w:val="right" w:pos="8306"/>
      </w:tabs>
      <w:snapToGrid w:val="0"/>
      <w:jc w:val="left"/>
    </w:pPr>
    <w:rPr>
      <w:sz w:val="18"/>
      <w:szCs w:val="18"/>
    </w:rPr>
  </w:style>
  <w:style w:type="paragraph" w:styleId="a4">
    <w:name w:val="header"/>
    <w:basedOn w:val="a"/>
    <w:link w:val="Char0"/>
    <w:uiPriority w:val="99"/>
    <w:qFormat/>
    <w:rsid w:val="007417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745"/>
    <w:rPr>
      <w:sz w:val="18"/>
      <w:szCs w:val="18"/>
    </w:rPr>
  </w:style>
  <w:style w:type="character" w:customStyle="1" w:styleId="Char">
    <w:name w:val="页脚 Char"/>
    <w:basedOn w:val="a0"/>
    <w:link w:val="a3"/>
    <w:uiPriority w:val="99"/>
    <w:qFormat/>
    <w:rsid w:val="00741745"/>
    <w:rPr>
      <w:sz w:val="18"/>
      <w:szCs w:val="18"/>
    </w:rPr>
  </w:style>
  <w:style w:type="paragraph" w:styleId="a5">
    <w:name w:val="Revision"/>
    <w:hidden/>
    <w:uiPriority w:val="99"/>
    <w:semiHidden/>
    <w:rsid w:val="00E75826"/>
    <w:rPr>
      <w:rFonts w:ascii="Calibri" w:hAnsi="Calibri" w:cs="宋体"/>
      <w:kern w:val="2"/>
      <w:sz w:val="21"/>
      <w:szCs w:val="22"/>
    </w:rPr>
  </w:style>
  <w:style w:type="paragraph" w:styleId="a6">
    <w:name w:val="Balloon Text"/>
    <w:basedOn w:val="a"/>
    <w:link w:val="Char1"/>
    <w:uiPriority w:val="99"/>
    <w:semiHidden/>
    <w:unhideWhenUsed/>
    <w:rsid w:val="00090436"/>
    <w:rPr>
      <w:sz w:val="18"/>
      <w:szCs w:val="18"/>
    </w:rPr>
  </w:style>
  <w:style w:type="character" w:customStyle="1" w:styleId="Char1">
    <w:name w:val="批注框文本 Char"/>
    <w:basedOn w:val="a0"/>
    <w:link w:val="a6"/>
    <w:uiPriority w:val="99"/>
    <w:semiHidden/>
    <w:rsid w:val="00090436"/>
    <w:rPr>
      <w:rFonts w:ascii="Calibri" w:hAnsi="Calibri" w:cs="宋体"/>
      <w:kern w:val="2"/>
      <w:sz w:val="18"/>
      <w:szCs w:val="18"/>
    </w:rPr>
  </w:style>
  <w:style w:type="paragraph" w:styleId="a7">
    <w:name w:val="caption"/>
    <w:basedOn w:val="a"/>
    <w:next w:val="a"/>
    <w:uiPriority w:val="35"/>
    <w:unhideWhenUsed/>
    <w:qFormat/>
    <w:rsid w:val="00090436"/>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海霞 刘</dc:creator>
  <cp:lastModifiedBy>微软用户</cp:lastModifiedBy>
  <cp:revision>11</cp:revision>
  <dcterms:created xsi:type="dcterms:W3CDTF">2021-04-16T04:51:00Z</dcterms:created>
  <dcterms:modified xsi:type="dcterms:W3CDTF">2021-04-18T12:45:00Z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F96941EF0DAC0A1B420D7760BB9C9268</vt:lpwstr>
  </property>
  <property fmtid="{D5CDD505-2E9C-101B-9397-08002B2CF9AE}" pid="3" name="KSOProductBuildVer">
    <vt:lpwstr>2052-11.7.0</vt:lpwstr>
  </property>
</Properties>
</file>